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FD" w:rsidRPr="00190C3B" w:rsidRDefault="00A357FD" w:rsidP="00A93AD6">
      <w:pPr>
        <w:spacing w:after="0"/>
        <w:jc w:val="center"/>
        <w:rPr>
          <w:rFonts w:ascii="Monotype Corsiva" w:hAnsi="Monotype Corsiva" w:cs="Times New Roman"/>
          <w:b/>
          <w:i/>
          <w:color w:val="11B1EA" w:themeColor="accent2" w:themeShade="BF"/>
          <w:sz w:val="44"/>
          <w:szCs w:val="44"/>
        </w:rPr>
      </w:pPr>
      <w:r w:rsidRPr="00190C3B">
        <w:rPr>
          <w:rFonts w:ascii="Monotype Corsiva" w:hAnsi="Monotype Corsiva" w:cs="Times New Roman"/>
          <w:b/>
          <w:i/>
          <w:color w:val="11B1EA" w:themeColor="accent2" w:themeShade="BF"/>
          <w:sz w:val="44"/>
          <w:szCs w:val="44"/>
        </w:rPr>
        <w:t>РУССКИЙ СУВЕНИР</w:t>
      </w:r>
    </w:p>
    <w:p w:rsidR="0016047D" w:rsidRDefault="0016047D" w:rsidP="00816796">
      <w:pPr>
        <w:spacing w:after="0" w:line="240" w:lineRule="auto"/>
        <w:rPr>
          <w:rFonts w:ascii="Monotype Corsiva" w:hAnsi="Monotype Corsiva" w:cs="Times New Roman"/>
          <w:color w:val="11B1EA" w:themeColor="accent2" w:themeShade="BF"/>
          <w:sz w:val="44"/>
          <w:szCs w:val="44"/>
        </w:rPr>
      </w:pPr>
    </w:p>
    <w:p w:rsidR="00D33016" w:rsidRDefault="00A357FD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90C3B">
        <w:rPr>
          <w:rFonts w:ascii="Monotype Corsiva" w:hAnsi="Monotype Corsiva" w:cs="Times New Roman"/>
          <w:color w:val="11B1EA" w:themeColor="accent2" w:themeShade="BF"/>
          <w:sz w:val="44"/>
          <w:szCs w:val="44"/>
        </w:rPr>
        <w:t>Русский платок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0" wp14:anchorId="377B746A" wp14:editId="162DDA9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428875"/>
            <wp:effectExtent l="0" t="0" r="0" b="9525"/>
            <wp:wrapSquare wrapText="bothSides"/>
            <wp:docPr id="8" name="Рисунок 8" descr="http://detsad114.ucoz.ru/_tbkp/iskusstvo/pla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114.ucoz.ru/_tbkp/iskusstvo/plato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975">
        <w:rPr>
          <w:rFonts w:ascii="Times New Roman" w:hAnsi="Times New Roman" w:cs="Times New Roman"/>
          <w:sz w:val="32"/>
          <w:szCs w:val="32"/>
        </w:rPr>
        <w:t>Разноцветные платки,</w:t>
      </w:r>
      <w:r w:rsidR="00190C3B">
        <w:rPr>
          <w:rFonts w:ascii="Times New Roman" w:hAnsi="Times New Roman" w:cs="Times New Roman"/>
          <w:sz w:val="32"/>
          <w:szCs w:val="32"/>
        </w:rPr>
        <w:t xml:space="preserve">  </w:t>
      </w:r>
      <w:r w:rsidRPr="000D6975">
        <w:rPr>
          <w:rFonts w:ascii="Times New Roman" w:hAnsi="Times New Roman" w:cs="Times New Roman"/>
          <w:sz w:val="32"/>
          <w:szCs w:val="32"/>
        </w:rPr>
        <w:t>набивные шали</w:t>
      </w:r>
      <w:r w:rsidR="00190C3B">
        <w:rPr>
          <w:rFonts w:ascii="Times New Roman" w:hAnsi="Times New Roman" w:cs="Times New Roman"/>
          <w:sz w:val="32"/>
          <w:szCs w:val="32"/>
        </w:rPr>
        <w:t>,</w:t>
      </w:r>
      <w:r w:rsidRPr="000D6975">
        <w:rPr>
          <w:rFonts w:ascii="Times New Roman" w:hAnsi="Times New Roman" w:cs="Times New Roman"/>
          <w:sz w:val="32"/>
          <w:szCs w:val="32"/>
        </w:rPr>
        <w:br/>
        <w:t>Сколько женщин на Руси в праздник украшали.</w:t>
      </w:r>
      <w:r w:rsidRPr="000D6975">
        <w:rPr>
          <w:rFonts w:ascii="Times New Roman" w:hAnsi="Times New Roman" w:cs="Times New Roman"/>
          <w:sz w:val="32"/>
          <w:szCs w:val="32"/>
        </w:rPr>
        <w:br/>
        <w:t>Научились мастера</w:t>
      </w:r>
      <w:r w:rsidR="000C2110">
        <w:rPr>
          <w:rFonts w:ascii="Times New Roman" w:hAnsi="Times New Roman" w:cs="Times New Roman"/>
          <w:sz w:val="32"/>
          <w:szCs w:val="32"/>
        </w:rPr>
        <w:t xml:space="preserve">       </w:t>
      </w:r>
      <w:r w:rsidRPr="000D6975">
        <w:rPr>
          <w:rFonts w:ascii="Times New Roman" w:hAnsi="Times New Roman" w:cs="Times New Roman"/>
          <w:sz w:val="32"/>
          <w:szCs w:val="32"/>
        </w:rPr>
        <w:t xml:space="preserve"> </w:t>
      </w:r>
      <w:r w:rsidRPr="000C2110">
        <w:rPr>
          <w:rFonts w:ascii="Cambria" w:hAnsi="Cambria" w:cs="Times New Roman"/>
          <w:i/>
          <w:color w:val="F14124" w:themeColor="accent6"/>
          <w:sz w:val="36"/>
          <w:szCs w:val="36"/>
        </w:rPr>
        <w:t>Павлова Посада</w:t>
      </w:r>
      <w:r w:rsidRPr="000C2110">
        <w:rPr>
          <w:rFonts w:ascii="Times New Roman" w:hAnsi="Times New Roman" w:cs="Times New Roman"/>
          <w:sz w:val="36"/>
          <w:szCs w:val="36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Рисовать узор из трав леса,</w:t>
      </w:r>
      <w:r w:rsidR="000C2110">
        <w:rPr>
          <w:rFonts w:ascii="Times New Roman" w:hAnsi="Times New Roman" w:cs="Times New Roman"/>
          <w:sz w:val="32"/>
          <w:szCs w:val="32"/>
        </w:rPr>
        <w:t xml:space="preserve">  </w:t>
      </w:r>
      <w:r w:rsidRPr="000D6975">
        <w:rPr>
          <w:rFonts w:ascii="Times New Roman" w:hAnsi="Times New Roman" w:cs="Times New Roman"/>
          <w:sz w:val="32"/>
          <w:szCs w:val="32"/>
        </w:rPr>
        <w:t>луга,</w:t>
      </w:r>
      <w:r w:rsidR="000C2110">
        <w:rPr>
          <w:rFonts w:ascii="Times New Roman" w:hAnsi="Times New Roman" w:cs="Times New Roman"/>
          <w:sz w:val="32"/>
          <w:szCs w:val="32"/>
        </w:rPr>
        <w:t xml:space="preserve"> сада.</w:t>
      </w:r>
      <w:r w:rsidRPr="000D6975">
        <w:rPr>
          <w:rFonts w:ascii="Times New Roman" w:hAnsi="Times New Roman" w:cs="Times New Roman"/>
          <w:sz w:val="32"/>
          <w:szCs w:val="32"/>
        </w:rPr>
        <w:br/>
        <w:t>Длинных нитей переплёт в узелки вязали</w:t>
      </w:r>
      <w:r w:rsidR="000C2110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-</w:t>
      </w:r>
      <w:r w:rsidRPr="000D6975">
        <w:rPr>
          <w:rFonts w:ascii="Times New Roman" w:hAnsi="Times New Roman" w:cs="Times New Roman"/>
          <w:sz w:val="32"/>
          <w:szCs w:val="32"/>
        </w:rPr>
        <w:br/>
        <w:t>Бахромою из кистей кромку украшали.</w:t>
      </w:r>
      <w:r w:rsidRPr="000D6975">
        <w:rPr>
          <w:rFonts w:ascii="Times New Roman" w:hAnsi="Times New Roman" w:cs="Times New Roman"/>
          <w:sz w:val="32"/>
          <w:szCs w:val="32"/>
        </w:rPr>
        <w:br/>
        <w:t>А как девицы пойдут-расцветает улица,</w:t>
      </w:r>
      <w:r w:rsidRPr="000D6975">
        <w:rPr>
          <w:rFonts w:ascii="Times New Roman" w:hAnsi="Times New Roman" w:cs="Times New Roman"/>
          <w:sz w:val="32"/>
          <w:szCs w:val="32"/>
        </w:rPr>
        <w:br/>
        <w:t>Лишь плеча</w:t>
      </w:r>
      <w:r w:rsidR="000C2110">
        <w:rPr>
          <w:rFonts w:ascii="Times New Roman" w:hAnsi="Times New Roman" w:cs="Times New Roman"/>
          <w:sz w:val="32"/>
          <w:szCs w:val="32"/>
        </w:rPr>
        <w:t>ми поведут-хочется зажмуриться.</w:t>
      </w:r>
      <w:r w:rsidRPr="000D6975">
        <w:rPr>
          <w:rFonts w:ascii="Times New Roman" w:hAnsi="Times New Roman" w:cs="Times New Roman"/>
          <w:sz w:val="32"/>
          <w:szCs w:val="32"/>
        </w:rPr>
        <w:br/>
        <w:t>Разбегаются глаза от такого дива,</w:t>
      </w:r>
      <w:r w:rsidRPr="000D6975">
        <w:rPr>
          <w:rFonts w:ascii="Times New Roman" w:hAnsi="Times New Roman" w:cs="Times New Roman"/>
          <w:sz w:val="32"/>
          <w:szCs w:val="32"/>
        </w:rPr>
        <w:br/>
        <w:t>Засмущается душа-чей платок красивей.</w:t>
      </w:r>
      <w:r w:rsidRPr="000D6975">
        <w:rPr>
          <w:rFonts w:ascii="Times New Roman" w:hAnsi="Times New Roman" w:cs="Times New Roman"/>
          <w:sz w:val="32"/>
          <w:szCs w:val="32"/>
        </w:rPr>
        <w:br/>
        <w:t>Сколько женщин на Руси в праздник украшали,</w:t>
      </w:r>
      <w:r w:rsidRPr="000D6975">
        <w:rPr>
          <w:rFonts w:ascii="Times New Roman" w:hAnsi="Times New Roman" w:cs="Times New Roman"/>
          <w:sz w:val="32"/>
          <w:szCs w:val="32"/>
        </w:rPr>
        <w:br/>
        <w:t>Разноцветные платки,</w:t>
      </w:r>
      <w:r w:rsidR="000C2110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наб</w:t>
      </w:r>
      <w:r w:rsidR="00816796">
        <w:rPr>
          <w:rFonts w:ascii="Times New Roman" w:hAnsi="Times New Roman" w:cs="Times New Roman"/>
          <w:sz w:val="32"/>
          <w:szCs w:val="32"/>
        </w:rPr>
        <w:t>ивные шали!</w:t>
      </w:r>
      <w:r w:rsidR="00816796">
        <w:rPr>
          <w:rFonts w:ascii="Times New Roman" w:hAnsi="Times New Roman" w:cs="Times New Roman"/>
          <w:sz w:val="32"/>
          <w:szCs w:val="32"/>
        </w:rPr>
        <w:br/>
      </w:r>
      <w:r w:rsidR="0081679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 xml:space="preserve"> </w:t>
      </w:r>
      <w:r w:rsidRPr="00D33016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Вологодские кружева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0288" behindDoc="0" locked="0" layoutInCell="1" allowOverlap="0" wp14:anchorId="782731F5" wp14:editId="12B48E2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3133725"/>
            <wp:effectExtent l="76200" t="76200" r="133350" b="142875"/>
            <wp:wrapSquare wrapText="bothSides"/>
            <wp:docPr id="7" name="Рисунок 7" descr="http://detsad114.ucoz.ru/_tbkp/iskusstvo/kruzh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114.ucoz.ru/_tbkp/iskusstvo/kruzhev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13372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975">
        <w:rPr>
          <w:rFonts w:ascii="Times New Roman" w:hAnsi="Times New Roman" w:cs="Times New Roman"/>
          <w:sz w:val="32"/>
          <w:szCs w:val="32"/>
        </w:rPr>
        <w:t>Вологодская избушка,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в небе ясная луна,</w:t>
      </w:r>
      <w:r w:rsidRPr="000D6975">
        <w:rPr>
          <w:rFonts w:ascii="Times New Roman" w:hAnsi="Times New Roman" w:cs="Times New Roman"/>
          <w:sz w:val="32"/>
          <w:szCs w:val="32"/>
        </w:rPr>
        <w:br/>
        <w:t>Одинокая старушка засиделась у окна.</w:t>
      </w:r>
      <w:r w:rsidRPr="000D6975">
        <w:rPr>
          <w:rFonts w:ascii="Times New Roman" w:hAnsi="Times New Roman" w:cs="Times New Roman"/>
          <w:sz w:val="32"/>
          <w:szCs w:val="32"/>
        </w:rPr>
        <w:br/>
        <w:t>Труд у бабки Пелагеи с молодых годов в чести.</w:t>
      </w:r>
      <w:r w:rsidRPr="000D6975">
        <w:rPr>
          <w:rFonts w:ascii="Times New Roman" w:hAnsi="Times New Roman" w:cs="Times New Roman"/>
          <w:sz w:val="32"/>
          <w:szCs w:val="32"/>
        </w:rPr>
        <w:br/>
        <w:t>Принялась за рук</w:t>
      </w:r>
      <w:r w:rsidR="00D33016">
        <w:rPr>
          <w:rFonts w:ascii="Times New Roman" w:hAnsi="Times New Roman" w:cs="Times New Roman"/>
          <w:sz w:val="32"/>
          <w:szCs w:val="32"/>
        </w:rPr>
        <w:t>оделье - стала кружева плести.</w:t>
      </w:r>
      <w:r w:rsidR="00D3301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Время за полночь,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не спится беспокойной мастерице.</w:t>
      </w:r>
      <w:r w:rsidRPr="000D6975">
        <w:rPr>
          <w:rFonts w:ascii="Times New Roman" w:hAnsi="Times New Roman" w:cs="Times New Roman"/>
          <w:sz w:val="32"/>
          <w:szCs w:val="32"/>
        </w:rPr>
        <w:br/>
        <w:t>Застучали друг о дружку деревянные коклюшки.</w:t>
      </w:r>
      <w:r w:rsidRPr="000D6975">
        <w:rPr>
          <w:rFonts w:ascii="Times New Roman" w:hAnsi="Times New Roman" w:cs="Times New Roman"/>
          <w:sz w:val="32"/>
          <w:szCs w:val="32"/>
        </w:rPr>
        <w:br/>
        <w:t>Чтоб узор был ровный,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гладкий у старушки есть булавки:</w:t>
      </w:r>
      <w:r w:rsidRPr="000D6975">
        <w:rPr>
          <w:rFonts w:ascii="Times New Roman" w:hAnsi="Times New Roman" w:cs="Times New Roman"/>
          <w:sz w:val="32"/>
          <w:szCs w:val="32"/>
        </w:rPr>
        <w:br/>
        <w:t>Их в подушечку воткнёт,</w:t>
      </w:r>
      <w:r w:rsidR="00D33016">
        <w:rPr>
          <w:rFonts w:ascii="Times New Roman" w:hAnsi="Times New Roman" w:cs="Times New Roman"/>
          <w:sz w:val="32"/>
          <w:szCs w:val="32"/>
        </w:rPr>
        <w:t xml:space="preserve"> белой нитью оплетёт,</w:t>
      </w:r>
      <w:r w:rsidR="00D3301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И узорная снежинка,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как не тающая льдинка,</w:t>
      </w:r>
      <w:r w:rsidRPr="000D6975">
        <w:rPr>
          <w:rFonts w:ascii="Times New Roman" w:hAnsi="Times New Roman" w:cs="Times New Roman"/>
          <w:sz w:val="32"/>
          <w:szCs w:val="32"/>
        </w:rPr>
        <w:br/>
        <w:t>Все растёт,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растёт,</w:t>
      </w:r>
      <w:r w:rsidR="00D33016">
        <w:rPr>
          <w:rFonts w:ascii="Times New Roman" w:hAnsi="Times New Roman" w:cs="Times New Roman"/>
          <w:sz w:val="32"/>
          <w:szCs w:val="32"/>
        </w:rPr>
        <w:t xml:space="preserve">  </w:t>
      </w:r>
      <w:r w:rsidRPr="000D6975">
        <w:rPr>
          <w:rFonts w:ascii="Times New Roman" w:hAnsi="Times New Roman" w:cs="Times New Roman"/>
          <w:sz w:val="32"/>
          <w:szCs w:val="32"/>
        </w:rPr>
        <w:t>растёт.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3AD6" w:rsidRPr="00A93AD6" w:rsidRDefault="00A357FD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6975">
        <w:rPr>
          <w:rFonts w:ascii="Times New Roman" w:hAnsi="Times New Roman" w:cs="Times New Roman"/>
          <w:sz w:val="32"/>
          <w:szCs w:val="32"/>
        </w:rPr>
        <w:t>Так и ночь глядишь пройдёт.</w:t>
      </w:r>
      <w:r w:rsidRPr="000D6975">
        <w:rPr>
          <w:rFonts w:ascii="Times New Roman" w:hAnsi="Times New Roman" w:cs="Times New Roman"/>
          <w:sz w:val="32"/>
          <w:szCs w:val="32"/>
        </w:rPr>
        <w:br/>
        <w:t>А в морозное оконце светит ласковое солнце,</w:t>
      </w:r>
      <w:r w:rsidRPr="000D6975">
        <w:rPr>
          <w:rFonts w:ascii="Times New Roman" w:hAnsi="Times New Roman" w:cs="Times New Roman"/>
          <w:sz w:val="32"/>
          <w:szCs w:val="32"/>
        </w:rPr>
        <w:br/>
        <w:t>Новый день в избу стучится.</w:t>
      </w:r>
      <w:r w:rsidR="00D33016">
        <w:rPr>
          <w:rFonts w:ascii="Times New Roman" w:hAnsi="Times New Roman" w:cs="Times New Roman"/>
          <w:sz w:val="32"/>
          <w:szCs w:val="32"/>
        </w:rPr>
        <w:t xml:space="preserve"> Ай да бабка мастерица!</w:t>
      </w:r>
      <w:r w:rsidR="00D3301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lastRenderedPageBreak/>
        <w:t>Кружевной,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изящный,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нежный,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весь воздушный,</w:t>
      </w:r>
      <w:r w:rsidR="00D3301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белоснежный</w:t>
      </w:r>
      <w:r w:rsidRPr="000D6975">
        <w:rPr>
          <w:rFonts w:ascii="Times New Roman" w:hAnsi="Times New Roman" w:cs="Times New Roman"/>
          <w:sz w:val="32"/>
          <w:szCs w:val="32"/>
        </w:rPr>
        <w:br/>
        <w:t>Так смогла сплести узор-не нарадуется взор!</w:t>
      </w:r>
      <w:r w:rsidRPr="000D6975">
        <w:rPr>
          <w:rFonts w:ascii="Times New Roman" w:hAnsi="Times New Roman" w:cs="Times New Roman"/>
          <w:sz w:val="32"/>
          <w:szCs w:val="32"/>
        </w:rPr>
        <w:br/>
        <w:t>Нитяная паутинка как узоры изо льда...</w:t>
      </w:r>
      <w:r w:rsidRPr="000D6975">
        <w:rPr>
          <w:rFonts w:ascii="Times New Roman" w:hAnsi="Times New Roman" w:cs="Times New Roman"/>
          <w:sz w:val="32"/>
          <w:szCs w:val="32"/>
        </w:rPr>
        <w:br/>
        <w:t>Пелагеина снежинка не растает никогда.</w:t>
      </w:r>
      <w:r w:rsidR="00A16E5B">
        <w:rPr>
          <w:rFonts w:ascii="Times New Roman" w:hAnsi="Times New Roman" w:cs="Times New Roman"/>
          <w:sz w:val="32"/>
          <w:szCs w:val="32"/>
        </w:rPr>
        <w:br/>
      </w:r>
      <w:r w:rsidR="00816796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 xml:space="preserve">                                                                                                                            </w:t>
      </w:r>
      <w:r w:rsidR="00A16E5B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 xml:space="preserve">Подарок из </w:t>
      </w:r>
      <w:r w:rsidRPr="00D33016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Жостова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1312" behindDoc="0" locked="0" layoutInCell="1" allowOverlap="0" wp14:anchorId="424B7EF2" wp14:editId="6551E39A">
            <wp:simplePos x="0" y="0"/>
            <wp:positionH relativeFrom="column">
              <wp:posOffset>2883535</wp:posOffset>
            </wp:positionH>
            <wp:positionV relativeFrom="line">
              <wp:posOffset>266700</wp:posOffset>
            </wp:positionV>
            <wp:extent cx="4048125" cy="3371850"/>
            <wp:effectExtent l="0" t="0" r="9525" b="0"/>
            <wp:wrapSquare wrapText="bothSides"/>
            <wp:docPr id="6" name="Рисунок 6" descr="http://detsad114.ucoz.ru/_tbkp/iskusstvo/zhos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114.ucoz.ru/_tbkp/iskusstvo/zhosto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975">
        <w:rPr>
          <w:rFonts w:ascii="Times New Roman" w:hAnsi="Times New Roman" w:cs="Times New Roman"/>
          <w:sz w:val="32"/>
          <w:szCs w:val="32"/>
        </w:rPr>
        <w:t>Вот жостовский чёрный изящный поднос</w:t>
      </w:r>
      <w:r w:rsidRPr="000D6975">
        <w:rPr>
          <w:rFonts w:ascii="Times New Roman" w:hAnsi="Times New Roman" w:cs="Times New Roman"/>
          <w:sz w:val="32"/>
          <w:szCs w:val="32"/>
        </w:rPr>
        <w:br/>
        <w:t>С букетом из лилий,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пионов и роз.</w:t>
      </w:r>
      <w:r w:rsidRPr="000D6975">
        <w:rPr>
          <w:rFonts w:ascii="Times New Roman" w:hAnsi="Times New Roman" w:cs="Times New Roman"/>
          <w:sz w:val="32"/>
          <w:szCs w:val="32"/>
        </w:rPr>
        <w:br/>
        <w:t>В нём бликами летнее солнце играет,</w:t>
      </w:r>
      <w:r w:rsidRPr="000D6975">
        <w:rPr>
          <w:rFonts w:ascii="Times New Roman" w:hAnsi="Times New Roman" w:cs="Times New Roman"/>
          <w:sz w:val="32"/>
          <w:szCs w:val="32"/>
        </w:rPr>
        <w:br/>
        <w:t>Каймой золотистой по краю сверкает</w:t>
      </w:r>
      <w:r w:rsidR="00B73E26">
        <w:rPr>
          <w:rFonts w:ascii="Times New Roman" w:hAnsi="Times New Roman" w:cs="Times New Roman"/>
          <w:sz w:val="32"/>
          <w:szCs w:val="32"/>
        </w:rPr>
        <w:t>.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Чтоб круглым и гладким поднос получился,</w:t>
      </w:r>
      <w:r w:rsidRPr="000D6975">
        <w:rPr>
          <w:rFonts w:ascii="Times New Roman" w:hAnsi="Times New Roman" w:cs="Times New Roman"/>
          <w:sz w:val="32"/>
          <w:szCs w:val="32"/>
        </w:rPr>
        <w:br/>
        <w:t>Сначала жестянщик усердно трудился.</w:t>
      </w:r>
      <w:r w:rsidRPr="000D6975">
        <w:rPr>
          <w:rFonts w:ascii="Times New Roman" w:hAnsi="Times New Roman" w:cs="Times New Roman"/>
          <w:sz w:val="32"/>
          <w:szCs w:val="32"/>
        </w:rPr>
        <w:br/>
        <w:t>Он долго шпаклёвкой его грунтовал</w:t>
      </w:r>
      <w:r w:rsidR="00B73E26" w:rsidRPr="000D6975">
        <w:rPr>
          <w:rFonts w:ascii="Times New Roman" w:hAnsi="Times New Roman" w:cs="Times New Roman"/>
          <w:sz w:val="32"/>
          <w:szCs w:val="32"/>
        </w:rPr>
        <w:t>.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="00B73E26" w:rsidRPr="000D6975">
        <w:rPr>
          <w:rFonts w:ascii="Times New Roman" w:hAnsi="Times New Roman" w:cs="Times New Roman"/>
          <w:sz w:val="32"/>
          <w:szCs w:val="32"/>
        </w:rPr>
        <w:t>И</w:t>
      </w:r>
      <w:r w:rsidRPr="000D6975">
        <w:rPr>
          <w:rFonts w:ascii="Times New Roman" w:hAnsi="Times New Roman" w:cs="Times New Roman"/>
          <w:sz w:val="32"/>
          <w:szCs w:val="32"/>
        </w:rPr>
        <w:t xml:space="preserve"> лак</w:t>
      </w:r>
      <w:r w:rsidR="00B73E26">
        <w:rPr>
          <w:rFonts w:ascii="Times New Roman" w:hAnsi="Times New Roman" w:cs="Times New Roman"/>
          <w:sz w:val="32"/>
          <w:szCs w:val="32"/>
        </w:rPr>
        <w:t>ом поверхность не раз заливал.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Чтоб роспись художник нанёс по металлу,</w:t>
      </w:r>
      <w:r w:rsidRPr="000D6975">
        <w:rPr>
          <w:rFonts w:ascii="Times New Roman" w:hAnsi="Times New Roman" w:cs="Times New Roman"/>
          <w:sz w:val="32"/>
          <w:szCs w:val="32"/>
        </w:rPr>
        <w:br/>
        <w:t>Фон чёрным на нём должен быть или алым.</w:t>
      </w:r>
      <w:r w:rsidRPr="000D6975">
        <w:rPr>
          <w:rFonts w:ascii="Times New Roman" w:hAnsi="Times New Roman" w:cs="Times New Roman"/>
          <w:sz w:val="32"/>
          <w:szCs w:val="32"/>
        </w:rPr>
        <w:br/>
        <w:t>Букеты цветов из сада и луга</w:t>
      </w:r>
      <w:r w:rsidRPr="000D6975">
        <w:rPr>
          <w:rFonts w:ascii="Times New Roman" w:hAnsi="Times New Roman" w:cs="Times New Roman"/>
          <w:sz w:val="32"/>
          <w:szCs w:val="32"/>
        </w:rPr>
        <w:br/>
        <w:t>Кис</w:t>
      </w:r>
      <w:r w:rsidR="00B73E26">
        <w:rPr>
          <w:rFonts w:ascii="Times New Roman" w:hAnsi="Times New Roman" w:cs="Times New Roman"/>
          <w:sz w:val="32"/>
          <w:szCs w:val="32"/>
        </w:rPr>
        <w:t>ть живописца выводит по кругу,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Вальсирует ловко и быстро кружится,</w:t>
      </w:r>
      <w:r w:rsidRPr="000D6975">
        <w:rPr>
          <w:rFonts w:ascii="Times New Roman" w:hAnsi="Times New Roman" w:cs="Times New Roman"/>
          <w:sz w:val="32"/>
          <w:szCs w:val="32"/>
        </w:rPr>
        <w:br/>
        <w:t>Мазками упругими краска ложится.</w:t>
      </w:r>
      <w:r w:rsidRPr="000D6975">
        <w:rPr>
          <w:rFonts w:ascii="Times New Roman" w:hAnsi="Times New Roman" w:cs="Times New Roman"/>
          <w:sz w:val="32"/>
          <w:szCs w:val="32"/>
        </w:rPr>
        <w:br/>
        <w:t>Смотри: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разлетелись по чёрному лаку</w:t>
      </w:r>
      <w:r w:rsidRPr="000D6975">
        <w:rPr>
          <w:rFonts w:ascii="Times New Roman" w:hAnsi="Times New Roman" w:cs="Times New Roman"/>
          <w:sz w:val="32"/>
          <w:szCs w:val="32"/>
        </w:rPr>
        <w:br/>
        <w:t>Пионы,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ромашки,</w:t>
      </w:r>
      <w:r w:rsidR="00B73E26">
        <w:rPr>
          <w:rFonts w:ascii="Times New Roman" w:hAnsi="Times New Roman" w:cs="Times New Roman"/>
          <w:sz w:val="32"/>
          <w:szCs w:val="32"/>
        </w:rPr>
        <w:t xml:space="preserve"> розаны и маки.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Когда за окном снегопад и мороз,</w:t>
      </w:r>
      <w:r w:rsidRPr="000D6975">
        <w:rPr>
          <w:rFonts w:ascii="Times New Roman" w:hAnsi="Times New Roman" w:cs="Times New Roman"/>
          <w:sz w:val="32"/>
          <w:szCs w:val="32"/>
        </w:rPr>
        <w:br/>
        <w:t>Живыми цветами усыпан поднос.</w:t>
      </w:r>
      <w:r w:rsidR="00A16E5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 w:rsidRPr="000D6975">
        <w:rPr>
          <w:rFonts w:ascii="Times New Roman" w:hAnsi="Times New Roman" w:cs="Times New Roman"/>
          <w:sz w:val="32"/>
          <w:szCs w:val="32"/>
        </w:rPr>
        <w:t>Посмотришь с улыбкой на дивный букет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-</w:t>
      </w:r>
      <w:r w:rsidRPr="000D6975">
        <w:rPr>
          <w:rFonts w:ascii="Times New Roman" w:hAnsi="Times New Roman" w:cs="Times New Roman"/>
          <w:sz w:val="32"/>
          <w:szCs w:val="32"/>
        </w:rPr>
        <w:br/>
        <w:t>И кажется,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лето нам шлет свой привет.</w:t>
      </w:r>
      <w:r w:rsidRPr="000D6975">
        <w:rPr>
          <w:rFonts w:ascii="Times New Roman" w:hAnsi="Times New Roman" w:cs="Times New Roman"/>
          <w:sz w:val="32"/>
          <w:szCs w:val="32"/>
        </w:rPr>
        <w:br/>
      </w:r>
    </w:p>
    <w:p w:rsidR="0087710E" w:rsidRDefault="0087710E" w:rsidP="00816796">
      <w:pPr>
        <w:spacing w:after="0" w:line="240" w:lineRule="auto"/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</w:pPr>
    </w:p>
    <w:p w:rsidR="0087710E" w:rsidRDefault="0087710E" w:rsidP="00816796">
      <w:pPr>
        <w:spacing w:after="0" w:line="240" w:lineRule="auto"/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</w:pPr>
    </w:p>
    <w:p w:rsidR="00816796" w:rsidRDefault="00A357FD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3E26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Городецкая доска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2336" behindDoc="0" locked="0" layoutInCell="1" allowOverlap="0" wp14:anchorId="1195750C" wp14:editId="2DB808A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95775" cy="2724150"/>
            <wp:effectExtent l="0" t="0" r="9525" b="0"/>
            <wp:wrapSquare wrapText="bothSides"/>
            <wp:docPr id="5" name="Рисунок 5" descr="http://detsad114.ucoz.ru/_tbkp/iskusstvo/gorod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114.ucoz.ru/_tbkp/iskusstvo/gorode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975">
        <w:rPr>
          <w:rFonts w:ascii="Times New Roman" w:hAnsi="Times New Roman" w:cs="Times New Roman"/>
          <w:sz w:val="32"/>
          <w:szCs w:val="32"/>
        </w:rPr>
        <w:t>Была доска некрашеной,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простою,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неприглядной,</w:t>
      </w:r>
      <w:r w:rsidRPr="000D6975">
        <w:rPr>
          <w:rFonts w:ascii="Times New Roman" w:hAnsi="Times New Roman" w:cs="Times New Roman"/>
          <w:sz w:val="32"/>
          <w:szCs w:val="32"/>
        </w:rPr>
        <w:br/>
        <w:t>А стала разукрашенной и празднично нарядной.</w:t>
      </w:r>
      <w:r w:rsidRPr="000D6975">
        <w:rPr>
          <w:rFonts w:ascii="Times New Roman" w:hAnsi="Times New Roman" w:cs="Times New Roman"/>
          <w:sz w:val="32"/>
          <w:szCs w:val="32"/>
        </w:rPr>
        <w:br/>
        <w:t>В руках умельца досочка узором заиграет</w:t>
      </w:r>
      <w:r w:rsidRPr="000D6975">
        <w:rPr>
          <w:rFonts w:ascii="Times New Roman" w:hAnsi="Times New Roman" w:cs="Times New Roman"/>
          <w:sz w:val="32"/>
          <w:szCs w:val="32"/>
        </w:rPr>
        <w:br/>
        <w:t>Гирляндам</w:t>
      </w:r>
      <w:r w:rsidR="00B73E26">
        <w:rPr>
          <w:rFonts w:ascii="Times New Roman" w:hAnsi="Times New Roman" w:cs="Times New Roman"/>
          <w:sz w:val="32"/>
          <w:szCs w:val="32"/>
        </w:rPr>
        <w:t>и из розочек украшена по краю.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Вот бары</w:t>
      </w:r>
      <w:r w:rsidR="00B73E26">
        <w:rPr>
          <w:rFonts w:ascii="Times New Roman" w:hAnsi="Times New Roman" w:cs="Times New Roman"/>
          <w:sz w:val="32"/>
          <w:szCs w:val="32"/>
        </w:rPr>
        <w:t>шня-красавица идёт по Городцу</w:t>
      </w:r>
      <w:r w:rsidR="00B73E26">
        <w:rPr>
          <w:rFonts w:ascii="Times New Roman" w:hAnsi="Times New Roman" w:cs="Times New Roman"/>
          <w:sz w:val="32"/>
          <w:szCs w:val="32"/>
        </w:rPr>
        <w:br/>
        <w:t xml:space="preserve">И </w:t>
      </w:r>
      <w:r w:rsidRPr="000D6975">
        <w:rPr>
          <w:rFonts w:ascii="Times New Roman" w:hAnsi="Times New Roman" w:cs="Times New Roman"/>
          <w:sz w:val="32"/>
          <w:szCs w:val="32"/>
        </w:rPr>
        <w:t>видно,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очень нравится лихому молодцу.</w:t>
      </w:r>
      <w:r w:rsidRPr="000D6975">
        <w:rPr>
          <w:rFonts w:ascii="Times New Roman" w:hAnsi="Times New Roman" w:cs="Times New Roman"/>
          <w:sz w:val="32"/>
          <w:szCs w:val="32"/>
        </w:rPr>
        <w:br/>
        <w:t>А молодец на конике катается верхом,</w:t>
      </w:r>
      <w:r w:rsidRPr="000D6975">
        <w:rPr>
          <w:rFonts w:ascii="Times New Roman" w:hAnsi="Times New Roman" w:cs="Times New Roman"/>
          <w:sz w:val="32"/>
          <w:szCs w:val="32"/>
        </w:rPr>
        <w:br/>
        <w:t>Фуражечка</w:t>
      </w:r>
      <w:r w:rsidR="00B73E26">
        <w:rPr>
          <w:rFonts w:ascii="Times New Roman" w:hAnsi="Times New Roman" w:cs="Times New Roman"/>
          <w:sz w:val="32"/>
          <w:szCs w:val="32"/>
        </w:rPr>
        <w:t>-то новенька красуется на нём.</w:t>
      </w:r>
      <w:r w:rsidR="00B73E26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Ах,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милая Россия в сюжетах Городца!</w:t>
      </w:r>
      <w:r w:rsidRPr="000D6975">
        <w:rPr>
          <w:rFonts w:ascii="Times New Roman" w:hAnsi="Times New Roman" w:cs="Times New Roman"/>
          <w:sz w:val="32"/>
          <w:szCs w:val="32"/>
        </w:rPr>
        <w:br/>
        <w:t>Талантами гордится ей, которым нет конца!</w:t>
      </w:r>
      <w:r w:rsidRPr="000D6975">
        <w:rPr>
          <w:rFonts w:ascii="Times New Roman" w:hAnsi="Times New Roman" w:cs="Times New Roman"/>
          <w:sz w:val="32"/>
          <w:szCs w:val="32"/>
        </w:rPr>
        <w:br/>
        <w:t>Куплю я эту досочку,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в цене не поскуплюсь.</w:t>
      </w:r>
      <w:r w:rsidRPr="000D6975">
        <w:rPr>
          <w:rFonts w:ascii="Times New Roman" w:hAnsi="Times New Roman" w:cs="Times New Roman"/>
          <w:sz w:val="32"/>
          <w:szCs w:val="32"/>
        </w:rPr>
        <w:br/>
        <w:t>Ах,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городецкой розочкой я сердцем веселюсь!</w:t>
      </w:r>
      <w:r w:rsidRPr="000D6975">
        <w:rPr>
          <w:rFonts w:ascii="Times New Roman" w:hAnsi="Times New Roman" w:cs="Times New Roman"/>
          <w:sz w:val="32"/>
          <w:szCs w:val="32"/>
        </w:rPr>
        <w:br/>
      </w:r>
    </w:p>
    <w:p w:rsidR="00816796" w:rsidRDefault="00816796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93AD6" w:rsidRDefault="00A357FD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73E26">
        <w:rPr>
          <w:rFonts w:ascii="Monotype Corsiva" w:hAnsi="Monotype Corsiva" w:cs="Times New Roman"/>
          <w:noProof/>
          <w:color w:val="0D78CA" w:themeColor="background2" w:themeShade="80"/>
          <w:sz w:val="44"/>
          <w:szCs w:val="44"/>
          <w:lang w:eastAsia="ru-RU"/>
        </w:rPr>
        <w:drawing>
          <wp:anchor distT="0" distB="0" distL="0" distR="0" simplePos="0" relativeHeight="251663360" behindDoc="1" locked="0" layoutInCell="1" allowOverlap="0" wp14:anchorId="082FD5F8" wp14:editId="2E30378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68416" cy="3358661"/>
            <wp:effectExtent l="0" t="0" r="0" b="0"/>
            <wp:wrapNone/>
            <wp:docPr id="4" name="Рисунок 4" descr="http://detsad114.ucoz.ru/_tbkp/iskusstvo/khokhl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etsad114.ucoz.ru/_tbkp/iskusstvo/khokhlom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417" cy="336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3E26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Золотая Хохлома</w:t>
      </w:r>
      <w:r w:rsidRPr="000D6975">
        <w:rPr>
          <w:rFonts w:ascii="Times New Roman" w:hAnsi="Times New Roman" w:cs="Times New Roman"/>
          <w:sz w:val="32"/>
          <w:szCs w:val="32"/>
        </w:rPr>
        <w:br/>
        <w:t>Вы не знаете,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ребята,</w:t>
      </w:r>
      <w:r w:rsidR="00B73E26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от чего и почему</w:t>
      </w:r>
      <w:r w:rsidR="00A93AD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16796" w:rsidRDefault="00A357FD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6975">
        <w:rPr>
          <w:rFonts w:ascii="Times New Roman" w:hAnsi="Times New Roman" w:cs="Times New Roman"/>
          <w:sz w:val="32"/>
          <w:szCs w:val="32"/>
        </w:rPr>
        <w:t>Очень часто называют Золотою Хохлому?</w:t>
      </w:r>
      <w:r w:rsidRPr="000D6975">
        <w:rPr>
          <w:rFonts w:ascii="Times New Roman" w:hAnsi="Times New Roman" w:cs="Times New Roman"/>
          <w:sz w:val="32"/>
          <w:szCs w:val="32"/>
        </w:rPr>
        <w:br/>
        <w:t>Разве золотом покрыты в ней деревья и дома?</w:t>
      </w:r>
      <w:r w:rsidRPr="000D6975">
        <w:rPr>
          <w:rFonts w:ascii="Times New Roman" w:hAnsi="Times New Roman" w:cs="Times New Roman"/>
          <w:sz w:val="32"/>
          <w:szCs w:val="32"/>
        </w:rPr>
        <w:br/>
        <w:t>Может всюду</w:t>
      </w:r>
      <w:r w:rsidR="00A16E5B">
        <w:rPr>
          <w:rFonts w:ascii="Times New Roman" w:hAnsi="Times New Roman" w:cs="Times New Roman"/>
          <w:sz w:val="32"/>
          <w:szCs w:val="32"/>
        </w:rPr>
        <w:t>, там сияют золотые терема?</w:t>
      </w:r>
      <w:r w:rsidR="00A16E5B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Деревянная,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резная,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расписна</w:t>
      </w:r>
      <w:r w:rsidR="00A16E5B">
        <w:rPr>
          <w:rFonts w:ascii="Times New Roman" w:hAnsi="Times New Roman" w:cs="Times New Roman"/>
          <w:sz w:val="32"/>
          <w:szCs w:val="32"/>
        </w:rPr>
        <w:t>я хохлома!</w:t>
      </w:r>
      <w:r w:rsidR="00A16E5B">
        <w:rPr>
          <w:rFonts w:ascii="Times New Roman" w:hAnsi="Times New Roman" w:cs="Times New Roman"/>
          <w:sz w:val="32"/>
          <w:szCs w:val="32"/>
        </w:rPr>
        <w:br/>
        <w:t xml:space="preserve">Удивительной посудой </w:t>
      </w:r>
      <w:r w:rsidRPr="000D6975">
        <w:rPr>
          <w:rFonts w:ascii="Times New Roman" w:hAnsi="Times New Roman" w:cs="Times New Roman"/>
          <w:sz w:val="32"/>
          <w:szCs w:val="32"/>
        </w:rPr>
        <w:t>-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вот чем славится она.</w:t>
      </w:r>
      <w:r w:rsidRPr="000D6975">
        <w:rPr>
          <w:rFonts w:ascii="Times New Roman" w:hAnsi="Times New Roman" w:cs="Times New Roman"/>
          <w:sz w:val="32"/>
          <w:szCs w:val="32"/>
        </w:rPr>
        <w:br/>
        <w:t>Этот тонкий,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этот дивный золотистый завиток!</w:t>
      </w:r>
      <w:r w:rsidRPr="000D6975">
        <w:rPr>
          <w:rFonts w:ascii="Times New Roman" w:hAnsi="Times New Roman" w:cs="Times New Roman"/>
          <w:sz w:val="32"/>
          <w:szCs w:val="32"/>
        </w:rPr>
        <w:br/>
        <w:t>Раз увидишь-не забудешь,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и хотел бы,</w:t>
      </w:r>
      <w:r w:rsidR="00A16E5B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да не мог!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br/>
      </w:r>
    </w:p>
    <w:p w:rsidR="00816796" w:rsidRDefault="00816796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816796" w:rsidRDefault="00816796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62403" w:rsidRDefault="007C21B9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4384" behindDoc="1" locked="0" layoutInCell="1" allowOverlap="0" wp14:anchorId="6C44353A" wp14:editId="0FBAD61A">
            <wp:simplePos x="1990725" y="3781425"/>
            <wp:positionH relativeFrom="margin">
              <wp:align>right</wp:align>
            </wp:positionH>
            <wp:positionV relativeFrom="margin">
              <wp:align>top</wp:align>
            </wp:positionV>
            <wp:extent cx="3943350" cy="3505200"/>
            <wp:effectExtent l="0" t="0" r="0" b="0"/>
            <wp:wrapSquare wrapText="bothSides"/>
            <wp:docPr id="3" name="Рисунок 3" descr="http://detsad114.ucoz.ru/_tbkp/iskusstvo/matre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etsad114.ucoz.ru/_tbkp/iskusstvo/matreshk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403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Русские матрёшки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У игрушек,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у матрёшек-сарафанчики в горошек,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Разноцветные платочки,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нарумяненные щёчки.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Веселушки,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хохотушки,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деревянные подружки,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Любят в прятки поиграть,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и попеть,</w:t>
      </w:r>
      <w:r w:rsidR="00662403">
        <w:rPr>
          <w:rFonts w:ascii="Times New Roman" w:hAnsi="Times New Roman" w:cs="Times New Roman"/>
          <w:sz w:val="32"/>
          <w:szCs w:val="32"/>
        </w:rPr>
        <w:t xml:space="preserve"> и поплясать.</w:t>
      </w:r>
      <w:r w:rsidR="00662403">
        <w:rPr>
          <w:rFonts w:ascii="Times New Roman" w:hAnsi="Times New Roman" w:cs="Times New Roman"/>
          <w:sz w:val="32"/>
          <w:szCs w:val="32"/>
        </w:rPr>
        <w:br/>
      </w:r>
      <w:r w:rsidR="00A357FD" w:rsidRPr="000D6975">
        <w:rPr>
          <w:rFonts w:ascii="Times New Roman" w:hAnsi="Times New Roman" w:cs="Times New Roman"/>
          <w:sz w:val="32"/>
          <w:szCs w:val="32"/>
        </w:rPr>
        <w:t>Не нарадуется взгляд,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если выстроятся в ряд,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А попрячутся друг в дружку-видишь старшую подружку.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Миловидны,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простодушны,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все улыбчивы,</w:t>
      </w:r>
      <w:r w:rsidR="00662403"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радушны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 xml:space="preserve">И загадочны </w:t>
      </w:r>
      <w:r w:rsidR="00662403">
        <w:rPr>
          <w:rFonts w:ascii="Times New Roman" w:hAnsi="Times New Roman" w:cs="Times New Roman"/>
          <w:sz w:val="32"/>
          <w:szCs w:val="32"/>
        </w:rPr>
        <w:t>немножко наши русские матрёшки.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Кто в гостях у нас бывал и матрешек не видал,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Тот и матуш</w:t>
      </w:r>
      <w:r>
        <w:rPr>
          <w:rFonts w:ascii="Times New Roman" w:hAnsi="Times New Roman" w:cs="Times New Roman"/>
          <w:sz w:val="32"/>
          <w:szCs w:val="32"/>
        </w:rPr>
        <w:t>ку Россию до конца не разгадал.</w:t>
      </w:r>
    </w:p>
    <w:p w:rsidR="00662403" w:rsidRDefault="00662403" w:rsidP="0081679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C21B9" w:rsidRPr="00A93AD6" w:rsidRDefault="007C21B9" w:rsidP="007C21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5408" behindDoc="1" locked="0" layoutInCell="1" allowOverlap="0" wp14:anchorId="723E414E" wp14:editId="595C3A5B">
            <wp:simplePos x="0" y="0"/>
            <wp:positionH relativeFrom="margin">
              <wp:posOffset>4940935</wp:posOffset>
            </wp:positionH>
            <wp:positionV relativeFrom="margin">
              <wp:posOffset>5415915</wp:posOffset>
            </wp:positionV>
            <wp:extent cx="1905000" cy="1933575"/>
            <wp:effectExtent l="0" t="0" r="0" b="9525"/>
            <wp:wrapNone/>
            <wp:docPr id="2" name="Рисунок 2" descr="http://detsad114.ucoz.ru/_tbkp/iskusstvo/gzh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sad114.ucoz.ru/_tbkp/iskusstvo/gzhe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7FD" w:rsidRPr="007C21B9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Узоры Гжели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Неужели,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неужели не слыхали вы о гжели?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Про фаянсовое чудо-статуэтки и посуду?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Чашка гжели голубая о зиме напомнит вдруг: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На снегу холодном тает,</w:t>
      </w:r>
      <w:r>
        <w:rPr>
          <w:rFonts w:ascii="Times New Roman" w:hAnsi="Times New Roman" w:cs="Times New Roman"/>
          <w:sz w:val="32"/>
          <w:szCs w:val="32"/>
        </w:rPr>
        <w:t xml:space="preserve"> не растает синий луг.</w:t>
      </w:r>
      <w:r>
        <w:rPr>
          <w:rFonts w:ascii="Times New Roman" w:hAnsi="Times New Roman" w:cs="Times New Roman"/>
          <w:sz w:val="32"/>
          <w:szCs w:val="32"/>
        </w:rPr>
        <w:br/>
      </w:r>
      <w:r w:rsidR="00A357FD" w:rsidRPr="000D6975">
        <w:rPr>
          <w:rFonts w:ascii="Times New Roman" w:hAnsi="Times New Roman" w:cs="Times New Roman"/>
          <w:sz w:val="32"/>
          <w:szCs w:val="32"/>
        </w:rPr>
        <w:t>Белый фон как снег пушистый,</w:t>
      </w:r>
      <w:r w:rsidR="00A93AD6">
        <w:rPr>
          <w:rFonts w:ascii="Times New Roman" w:hAnsi="Times New Roman" w:cs="Times New Roman"/>
          <w:sz w:val="32"/>
          <w:szCs w:val="32"/>
        </w:rPr>
        <w:t xml:space="preserve"> а на нём лишь синий </w:t>
      </w:r>
      <w:r w:rsidR="00A357FD" w:rsidRPr="000D6975">
        <w:rPr>
          <w:rFonts w:ascii="Times New Roman" w:hAnsi="Times New Roman" w:cs="Times New Roman"/>
          <w:sz w:val="32"/>
          <w:szCs w:val="32"/>
        </w:rPr>
        <w:t>цвет,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Что узор рисует чистый.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И других здесь красок нет.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Расцветают на морозе хризантемы и ромашки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Колокольчики и розы украшают вазы,</w:t>
      </w:r>
      <w:r>
        <w:rPr>
          <w:rFonts w:ascii="Times New Roman" w:hAnsi="Times New Roman" w:cs="Times New Roman"/>
          <w:sz w:val="32"/>
          <w:szCs w:val="32"/>
        </w:rPr>
        <w:t xml:space="preserve"> чашки...</w:t>
      </w:r>
      <w:r>
        <w:rPr>
          <w:rFonts w:ascii="Times New Roman" w:hAnsi="Times New Roman" w:cs="Times New Roman"/>
          <w:sz w:val="32"/>
          <w:szCs w:val="32"/>
        </w:rPr>
        <w:br/>
      </w:r>
      <w:r w:rsidR="00A357FD" w:rsidRPr="000D6975">
        <w:rPr>
          <w:rFonts w:ascii="Times New Roman" w:hAnsi="Times New Roman" w:cs="Times New Roman"/>
          <w:sz w:val="32"/>
          <w:szCs w:val="32"/>
        </w:rPr>
        <w:t>Тут мазочек,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там мазочек,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тут цветок,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там завиточек,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Три мазка широкой кистью-вот и появились листья.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Поработал кисти кончик-завершается узор,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  <w:t>Распускается бутончик.</w:t>
      </w:r>
      <w:r>
        <w:rPr>
          <w:rFonts w:ascii="Times New Roman" w:hAnsi="Times New Roman" w:cs="Times New Roman"/>
          <w:sz w:val="32"/>
          <w:szCs w:val="32"/>
        </w:rPr>
        <w:t xml:space="preserve"> Чей обрадует он взор?</w:t>
      </w:r>
      <w:r>
        <w:rPr>
          <w:rFonts w:ascii="Times New Roman" w:hAnsi="Times New Roman" w:cs="Times New Roman"/>
          <w:sz w:val="32"/>
          <w:szCs w:val="32"/>
        </w:rPr>
        <w:br/>
      </w:r>
      <w:r w:rsidR="00A357FD" w:rsidRPr="000D6975">
        <w:rPr>
          <w:rFonts w:ascii="Times New Roman" w:hAnsi="Times New Roman" w:cs="Times New Roman"/>
          <w:sz w:val="32"/>
          <w:szCs w:val="32"/>
        </w:rPr>
        <w:t>Сколько блеска,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 xml:space="preserve">сколько </w:t>
      </w:r>
      <w:r>
        <w:rPr>
          <w:rFonts w:ascii="Times New Roman" w:hAnsi="Times New Roman" w:cs="Times New Roman"/>
          <w:sz w:val="32"/>
          <w:szCs w:val="32"/>
        </w:rPr>
        <w:t xml:space="preserve">глянца в сине-белом том фаянсе! </w:t>
      </w:r>
      <w:r w:rsidR="00A357FD" w:rsidRPr="000D6975">
        <w:rPr>
          <w:rFonts w:ascii="Times New Roman" w:hAnsi="Times New Roman" w:cs="Times New Roman"/>
          <w:sz w:val="32"/>
          <w:szCs w:val="32"/>
        </w:rPr>
        <w:t>Неужели,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357FD" w:rsidRPr="000D6975">
        <w:rPr>
          <w:rFonts w:ascii="Times New Roman" w:hAnsi="Times New Roman" w:cs="Times New Roman"/>
          <w:sz w:val="32"/>
          <w:szCs w:val="32"/>
        </w:rPr>
        <w:t>неужели в вашем доме нету гжели?</w:t>
      </w:r>
      <w:r w:rsidR="00A357FD" w:rsidRPr="000D6975">
        <w:rPr>
          <w:rFonts w:ascii="Times New Roman" w:hAnsi="Times New Roman" w:cs="Times New Roman"/>
          <w:sz w:val="32"/>
          <w:szCs w:val="32"/>
        </w:rPr>
        <w:br/>
      </w:r>
      <w:r w:rsidR="00A357FD" w:rsidRPr="000D6975">
        <w:rPr>
          <w:rFonts w:ascii="Times New Roman" w:hAnsi="Times New Roman" w:cs="Times New Roman"/>
          <w:sz w:val="32"/>
          <w:szCs w:val="32"/>
        </w:rPr>
        <w:br/>
      </w:r>
    </w:p>
    <w:p w:rsidR="007C21B9" w:rsidRDefault="007C21B9" w:rsidP="007C21B9">
      <w:pPr>
        <w:spacing w:after="0" w:line="240" w:lineRule="auto"/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</w:pPr>
    </w:p>
    <w:p w:rsidR="007C21B9" w:rsidRDefault="007C21B9" w:rsidP="007C21B9">
      <w:pPr>
        <w:spacing w:after="0" w:line="240" w:lineRule="auto"/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</w:pPr>
    </w:p>
    <w:p w:rsidR="00A357FD" w:rsidRPr="000D6975" w:rsidRDefault="00A357FD" w:rsidP="007C21B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C21B9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Дым</w:t>
      </w:r>
      <w:r w:rsidR="007C21B9">
        <w:rPr>
          <w:rFonts w:ascii="Monotype Corsiva" w:hAnsi="Monotype Corsiva" w:cs="Times New Roman"/>
          <w:color w:val="0D78CA" w:themeColor="background2" w:themeShade="80"/>
          <w:sz w:val="44"/>
          <w:szCs w:val="44"/>
        </w:rPr>
        <w:t>ковская игрушка</w:t>
      </w:r>
      <w:r w:rsidRPr="000D6975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0" distR="0" simplePos="0" relativeHeight="251666432" behindDoc="0" locked="0" layoutInCell="1" allowOverlap="0" wp14:anchorId="31457EF8" wp14:editId="5224B481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4448175"/>
            <wp:effectExtent l="0" t="0" r="0" b="9525"/>
            <wp:wrapSquare wrapText="bothSides"/>
            <wp:docPr id="1" name="Рисунок 1" descr="http://detsad114.ucoz.ru/_tbkp/iskusstvo/dy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114.ucoz.ru/_tbkp/iskusstvo/dym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2"/>
                    <a:stretch/>
                  </pic:blipFill>
                  <pic:spPr bwMode="auto">
                    <a:xfrm>
                      <a:off x="0" y="0"/>
                      <a:ext cx="38100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6975">
        <w:rPr>
          <w:rFonts w:ascii="Times New Roman" w:hAnsi="Times New Roman" w:cs="Times New Roman"/>
          <w:sz w:val="32"/>
          <w:szCs w:val="32"/>
        </w:rPr>
        <w:t>Есть в России уголок,</w:t>
      </w:r>
      <w:r w:rsidR="007C21B9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где из труб идёт дымок,</w:t>
      </w:r>
      <w:r w:rsidRPr="000D6975">
        <w:rPr>
          <w:rFonts w:ascii="Times New Roman" w:hAnsi="Times New Roman" w:cs="Times New Roman"/>
          <w:sz w:val="32"/>
          <w:szCs w:val="32"/>
        </w:rPr>
        <w:br/>
        <w:t>Оттого-то деревенька</w:t>
      </w:r>
      <w:r w:rsidR="00D71D5F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0D6975">
        <w:rPr>
          <w:rFonts w:ascii="Times New Roman" w:hAnsi="Times New Roman" w:cs="Times New Roman"/>
          <w:sz w:val="32"/>
          <w:szCs w:val="32"/>
        </w:rPr>
        <w:t xml:space="preserve"> Дымково зовётся.</w:t>
      </w:r>
      <w:r w:rsidRPr="000D6975">
        <w:rPr>
          <w:rFonts w:ascii="Times New Roman" w:hAnsi="Times New Roman" w:cs="Times New Roman"/>
          <w:sz w:val="32"/>
          <w:szCs w:val="32"/>
        </w:rPr>
        <w:br/>
        <w:t>Кто хоть раз попал туда-не забудет никогда,</w:t>
      </w:r>
      <w:r w:rsidRPr="000D6975">
        <w:rPr>
          <w:rFonts w:ascii="Times New Roman" w:hAnsi="Times New Roman" w:cs="Times New Roman"/>
          <w:sz w:val="32"/>
          <w:szCs w:val="32"/>
        </w:rPr>
        <w:br/>
        <w:t>Вспомнит</w:t>
      </w:r>
      <w:r w:rsidR="00D71D5F">
        <w:rPr>
          <w:rFonts w:ascii="Times New Roman" w:hAnsi="Times New Roman" w:cs="Times New Roman"/>
          <w:sz w:val="32"/>
          <w:szCs w:val="32"/>
        </w:rPr>
        <w:t xml:space="preserve"> - улыбнётся.</w:t>
      </w:r>
      <w:r w:rsidR="00D71D5F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Знаменита деревушка яркой глиняной игрушкой:</w:t>
      </w:r>
      <w:r w:rsidRPr="000D6975">
        <w:rPr>
          <w:rFonts w:ascii="Times New Roman" w:hAnsi="Times New Roman" w:cs="Times New Roman"/>
          <w:sz w:val="32"/>
          <w:szCs w:val="32"/>
        </w:rPr>
        <w:br/>
        <w:t>Свистульками звонкими с голосами тонкими,</w:t>
      </w:r>
      <w:r w:rsidRPr="000D6975">
        <w:rPr>
          <w:rFonts w:ascii="Times New Roman" w:hAnsi="Times New Roman" w:cs="Times New Roman"/>
          <w:sz w:val="32"/>
          <w:szCs w:val="32"/>
        </w:rPr>
        <w:br/>
        <w:t>Пёстрыми фигурками: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кошечками Мурками,</w:t>
      </w:r>
      <w:r w:rsidRPr="000D6975">
        <w:rPr>
          <w:rFonts w:ascii="Times New Roman" w:hAnsi="Times New Roman" w:cs="Times New Roman"/>
          <w:sz w:val="32"/>
          <w:szCs w:val="32"/>
        </w:rPr>
        <w:br/>
        <w:t>Расписными петухами,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курицами,</w:t>
      </w:r>
      <w:r w:rsidR="00D71D5F">
        <w:rPr>
          <w:rFonts w:ascii="Times New Roman" w:hAnsi="Times New Roman" w:cs="Times New Roman"/>
          <w:sz w:val="32"/>
          <w:szCs w:val="32"/>
        </w:rPr>
        <w:t xml:space="preserve"> индюками</w:t>
      </w:r>
      <w:r w:rsidR="00D71D5F">
        <w:rPr>
          <w:rFonts w:ascii="Times New Roman" w:hAnsi="Times New Roman" w:cs="Times New Roman"/>
          <w:sz w:val="32"/>
          <w:szCs w:val="32"/>
        </w:rPr>
        <w:br/>
      </w:r>
      <w:r w:rsidRPr="000D6975">
        <w:rPr>
          <w:rFonts w:ascii="Times New Roman" w:hAnsi="Times New Roman" w:cs="Times New Roman"/>
          <w:sz w:val="32"/>
          <w:szCs w:val="32"/>
        </w:rPr>
        <w:t>Барашками игривыми,</w:t>
      </w:r>
      <w:r w:rsidR="00D71D5F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0D6975">
        <w:rPr>
          <w:rFonts w:ascii="Times New Roman" w:hAnsi="Times New Roman" w:cs="Times New Roman"/>
          <w:sz w:val="32"/>
          <w:szCs w:val="32"/>
        </w:rPr>
        <w:t>конями златогривыми.</w:t>
      </w:r>
      <w:r w:rsidRPr="000D6975">
        <w:rPr>
          <w:rFonts w:ascii="Times New Roman" w:hAnsi="Times New Roman" w:cs="Times New Roman"/>
          <w:sz w:val="32"/>
          <w:szCs w:val="32"/>
        </w:rPr>
        <w:br/>
        <w:t>Веселит,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ласкает взор пёстрый,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радужный узор:</w:t>
      </w:r>
      <w:r w:rsidRPr="000D6975">
        <w:rPr>
          <w:rFonts w:ascii="Times New Roman" w:hAnsi="Times New Roman" w:cs="Times New Roman"/>
          <w:sz w:val="32"/>
          <w:szCs w:val="32"/>
        </w:rPr>
        <w:br/>
        <w:t>Клетки,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кольца,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завиточки,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змейки,</w:t>
      </w:r>
      <w:r w:rsidR="00D71D5F">
        <w:rPr>
          <w:rFonts w:ascii="Times New Roman" w:hAnsi="Times New Roman" w:cs="Times New Roman"/>
          <w:sz w:val="32"/>
          <w:szCs w:val="32"/>
        </w:rPr>
        <w:t xml:space="preserve"> </w:t>
      </w:r>
      <w:r w:rsidRPr="000D6975">
        <w:rPr>
          <w:rFonts w:ascii="Times New Roman" w:hAnsi="Times New Roman" w:cs="Times New Roman"/>
          <w:sz w:val="32"/>
          <w:szCs w:val="32"/>
        </w:rPr>
        <w:t>ленточки и точки.</w:t>
      </w:r>
    </w:p>
    <w:p w:rsidR="00967085" w:rsidRDefault="00DF19B2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A93AD6" w:rsidRDefault="00A93AD6">
      <w:pPr>
        <w:rPr>
          <w:rFonts w:ascii="Times New Roman" w:hAnsi="Times New Roman" w:cs="Times New Roman"/>
          <w:sz w:val="32"/>
          <w:szCs w:val="32"/>
        </w:rPr>
      </w:pPr>
    </w:p>
    <w:p w:rsidR="00DD743B" w:rsidRDefault="00DD743B">
      <w:pPr>
        <w:rPr>
          <w:rFonts w:ascii="Times New Roman" w:hAnsi="Times New Roman" w:cs="Times New Roman"/>
          <w:sz w:val="32"/>
          <w:szCs w:val="32"/>
        </w:rPr>
      </w:pPr>
    </w:p>
    <w:p w:rsidR="00A93AD6" w:rsidRPr="008F23E7" w:rsidRDefault="008F23E7" w:rsidP="008F23E7">
      <w:pPr>
        <w:jc w:val="center"/>
        <w:rPr>
          <w:rFonts w:ascii="Monotype Corsiva" w:hAnsi="Monotype Corsiva" w:cs="Times New Roman"/>
          <w:color w:val="0070C0"/>
          <w:sz w:val="72"/>
          <w:szCs w:val="72"/>
        </w:rPr>
      </w:pPr>
      <w:r w:rsidRPr="008F23E7">
        <w:rPr>
          <w:rFonts w:ascii="Monotype Corsiva" w:hAnsi="Monotype Corsiva" w:cs="Times New Roman"/>
          <w:color w:val="0070C0"/>
          <w:sz w:val="72"/>
          <w:szCs w:val="72"/>
        </w:rPr>
        <w:t>Декоративно-прикладное искусство</w:t>
      </w:r>
    </w:p>
    <w:p w:rsidR="00A93AD6" w:rsidRPr="008F23E7" w:rsidRDefault="008C7E7E" w:rsidP="004F47C9">
      <w:pPr>
        <w:ind w:firstLine="708"/>
        <w:jc w:val="both"/>
        <w:rPr>
          <w:rFonts w:ascii="Monotype Corsiva" w:eastAsia="Calibri" w:hAnsi="Monotype Corsiva" w:cs="Times New Roman"/>
          <w:sz w:val="36"/>
          <w:szCs w:val="36"/>
        </w:rPr>
      </w:pPr>
      <w:r w:rsidRPr="008C7E7E">
        <w:rPr>
          <w:rFonts w:ascii="Monotype Corsiva" w:eastAsia="Calibri" w:hAnsi="Monotype Corsiva" w:cs="Times New Roman"/>
          <w:sz w:val="36"/>
          <w:szCs w:val="36"/>
        </w:rPr>
        <w:t>Народное искусство в любой национальной культуре занимает особое место. Оно отражает сам</w:t>
      </w:r>
      <w:r w:rsidRPr="00DD743B">
        <w:rPr>
          <w:rFonts w:ascii="Monotype Corsiva" w:eastAsia="Calibri" w:hAnsi="Monotype Corsiva" w:cs="Times New Roman"/>
          <w:sz w:val="36"/>
          <w:szCs w:val="36"/>
        </w:rPr>
        <w:t xml:space="preserve">обытность народа, </w:t>
      </w:r>
      <w:r w:rsidRPr="008C7E7E">
        <w:rPr>
          <w:rFonts w:ascii="Monotype Corsiva" w:eastAsia="Calibri" w:hAnsi="Monotype Corsiva" w:cs="Times New Roman"/>
          <w:sz w:val="36"/>
          <w:szCs w:val="36"/>
        </w:rPr>
        <w:t>его поэтичность, фантазию, образное мышление, мудрую простоту взглядов и чувств; воспевает лучшие черты народного характера – смелость, гуманность, преданность гражданскому долгу, Родине, честность, богатырскую силу, оптимизм.</w:t>
      </w:r>
      <w:r w:rsidRPr="00DD743B">
        <w:rPr>
          <w:rFonts w:ascii="Monotype Corsiva" w:hAnsi="Monotype Corsiva"/>
          <w:sz w:val="36"/>
          <w:szCs w:val="36"/>
        </w:rPr>
        <w:t xml:space="preserve"> </w:t>
      </w:r>
      <w:r w:rsidRPr="00DD743B">
        <w:rPr>
          <w:rFonts w:ascii="Monotype Corsiva" w:eastAsia="Calibri" w:hAnsi="Monotype Corsiva" w:cs="Times New Roman"/>
          <w:sz w:val="36"/>
          <w:szCs w:val="36"/>
        </w:rPr>
        <w:t>Народ веками стремился в художественной форме выразить своё отношение к жизни, любовь к природе, своё понимание красоты. Изделия декоративно-прикладного искусства, которые видят дети, раскрывают перед ним богатство культуры народа, помогают им усвоить обычаи, передаваемые от поколения поколению, учат понимать и любить прекрасное, приобщают к труду по законам красоты.</w:t>
      </w:r>
      <w:r w:rsidR="00DD743B" w:rsidRPr="00DD743B">
        <w:rPr>
          <w:rFonts w:ascii="Monotype Corsiva" w:eastAsia="Calibri" w:hAnsi="Monotype Corsiva" w:cs="Times New Roman"/>
          <w:sz w:val="36"/>
          <w:szCs w:val="36"/>
        </w:rPr>
        <w:t xml:space="preserve"> </w:t>
      </w:r>
      <w:r w:rsidRPr="00DD743B">
        <w:rPr>
          <w:rFonts w:ascii="Monotype Corsiva" w:eastAsia="Calibri" w:hAnsi="Monotype Corsiva" w:cs="Times New Roman"/>
          <w:sz w:val="36"/>
          <w:szCs w:val="36"/>
        </w:rPr>
        <w:t>Народное искусство – уникальный мир духовных ценностей. Это тот корень, который питает всё дерево культуры общества. Народное декоративное искусство рассматривается сейчас, как важнейшее содержательное звено в системе приобщения детей к духовной культуре.</w:t>
      </w:r>
      <w:r w:rsidR="00DD743B" w:rsidRPr="00DD743B">
        <w:rPr>
          <w:rFonts w:ascii="Monotype Corsiva" w:eastAsia="Calibri" w:hAnsi="Monotype Corsiva" w:cs="Times New Roman"/>
          <w:sz w:val="36"/>
          <w:szCs w:val="36"/>
        </w:rPr>
        <w:t xml:space="preserve"> </w:t>
      </w:r>
      <w:r w:rsidR="00581AC2" w:rsidRPr="00DD743B">
        <w:rPr>
          <w:rFonts w:ascii="Monotype Corsiva" w:eastAsia="Calibri" w:hAnsi="Monotype Corsiva" w:cs="Times New Roman"/>
          <w:sz w:val="36"/>
          <w:szCs w:val="36"/>
        </w:rPr>
        <w:t>Образы народного творчества способствуют развитию в детях умения декоративно работать с цветом, исходить из целого, добиваясь лаконичными средствами остроты пластического решения, обогащают выразительность детских работ.</w:t>
      </w:r>
      <w:r w:rsidR="00DD743B" w:rsidRPr="00DD743B">
        <w:rPr>
          <w:rFonts w:ascii="Monotype Corsiva" w:eastAsia="Calibri" w:hAnsi="Monotype Corsiva" w:cs="Times New Roman"/>
          <w:sz w:val="36"/>
          <w:szCs w:val="36"/>
        </w:rPr>
        <w:t xml:space="preserve"> </w:t>
      </w:r>
      <w:r w:rsidR="00581AC2" w:rsidRPr="00DD743B">
        <w:rPr>
          <w:rFonts w:ascii="Monotype Corsiva" w:eastAsia="Calibri" w:hAnsi="Monotype Corsiva" w:cs="Times New Roman"/>
          <w:sz w:val="36"/>
          <w:szCs w:val="36"/>
        </w:rPr>
        <w:t>Предметы декоративно-прикладного искусства в доступной форме могут рассказать детям о пластической форме изделия, красочном решении росписи, технических приёмах декорирования этих изделий. Простые и ясные образы народного прикладного искусства учат детей понимать замысел художника, ценить и уважать его труд и мастерство.</w:t>
      </w:r>
      <w:r w:rsidR="00DD743B" w:rsidRPr="00DD743B">
        <w:rPr>
          <w:rFonts w:ascii="Monotype Corsiva" w:eastAsia="Calibri" w:hAnsi="Monotype Corsiva" w:cs="Times New Roman"/>
          <w:sz w:val="36"/>
          <w:szCs w:val="36"/>
        </w:rPr>
        <w:t xml:space="preserve"> </w:t>
      </w:r>
      <w:r w:rsidR="00581AC2" w:rsidRPr="00DD743B">
        <w:rPr>
          <w:rFonts w:ascii="Monotype Corsiva" w:eastAsia="Calibri" w:hAnsi="Monotype Corsiva" w:cs="Times New Roman"/>
          <w:sz w:val="36"/>
          <w:szCs w:val="36"/>
        </w:rPr>
        <w:t>Народное искусство обладает огромной силой эмоционального воздействия и является хорошей основой для формирования духовного мира человека. Народное искусство образно, красочно, оригинально по своему замыслу. Оно доступно детскому восприятию, так как несёт в себе понятное детям содержание, которое конкретно, в простых и лаконичных формах раскрывает ребёнку красоту и прелесть окружающего мира.</w:t>
      </w:r>
      <w:bookmarkStart w:id="0" w:name="_GoBack"/>
      <w:bookmarkEnd w:id="0"/>
    </w:p>
    <w:sectPr w:rsidR="00A93AD6" w:rsidRPr="008F23E7" w:rsidSect="0016047D">
      <w:footerReference w:type="default" r:id="rId15"/>
      <w:pgSz w:w="11906" w:h="16838"/>
      <w:pgMar w:top="720" w:right="720" w:bottom="714" w:left="72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B2" w:rsidRDefault="00DF19B2" w:rsidP="0016047D">
      <w:pPr>
        <w:spacing w:after="0" w:line="240" w:lineRule="auto"/>
      </w:pPr>
      <w:r>
        <w:separator/>
      </w:r>
    </w:p>
  </w:endnote>
  <w:endnote w:type="continuationSeparator" w:id="0">
    <w:p w:rsidR="00DF19B2" w:rsidRDefault="00DF19B2" w:rsidP="00160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478566"/>
      <w:docPartObj>
        <w:docPartGallery w:val="Page Numbers (Bottom of Page)"/>
        <w:docPartUnique/>
      </w:docPartObj>
    </w:sdtPr>
    <w:sdtContent>
      <w:p w:rsidR="0016047D" w:rsidRDefault="001604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9B2">
          <w:rPr>
            <w:noProof/>
          </w:rPr>
          <w:t>0</w:t>
        </w:r>
        <w:r>
          <w:fldChar w:fldCharType="end"/>
        </w:r>
      </w:p>
    </w:sdtContent>
  </w:sdt>
  <w:p w:rsidR="0016047D" w:rsidRDefault="001604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B2" w:rsidRDefault="00DF19B2" w:rsidP="0016047D">
      <w:pPr>
        <w:spacing w:after="0" w:line="240" w:lineRule="auto"/>
      </w:pPr>
      <w:r>
        <w:separator/>
      </w:r>
    </w:p>
  </w:footnote>
  <w:footnote w:type="continuationSeparator" w:id="0">
    <w:p w:rsidR="00DF19B2" w:rsidRDefault="00DF19B2" w:rsidP="00160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90"/>
    <w:rsid w:val="000C2110"/>
    <w:rsid w:val="000D6975"/>
    <w:rsid w:val="0016047D"/>
    <w:rsid w:val="00190C3B"/>
    <w:rsid w:val="00265134"/>
    <w:rsid w:val="00413590"/>
    <w:rsid w:val="004D2C30"/>
    <w:rsid w:val="004F47C9"/>
    <w:rsid w:val="00581AC2"/>
    <w:rsid w:val="00662403"/>
    <w:rsid w:val="007806CF"/>
    <w:rsid w:val="007C21B9"/>
    <w:rsid w:val="00816796"/>
    <w:rsid w:val="00840030"/>
    <w:rsid w:val="0087710E"/>
    <w:rsid w:val="008C7E7E"/>
    <w:rsid w:val="008F23E7"/>
    <w:rsid w:val="009A5106"/>
    <w:rsid w:val="00A16E5B"/>
    <w:rsid w:val="00A357FD"/>
    <w:rsid w:val="00A43F22"/>
    <w:rsid w:val="00A705C2"/>
    <w:rsid w:val="00A93AD6"/>
    <w:rsid w:val="00AC06B4"/>
    <w:rsid w:val="00B73E26"/>
    <w:rsid w:val="00BC556E"/>
    <w:rsid w:val="00C56BCC"/>
    <w:rsid w:val="00D33016"/>
    <w:rsid w:val="00D71D5F"/>
    <w:rsid w:val="00DD743B"/>
    <w:rsid w:val="00DF19B2"/>
    <w:rsid w:val="00EE01C9"/>
    <w:rsid w:val="00F3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47D"/>
  </w:style>
  <w:style w:type="paragraph" w:styleId="a5">
    <w:name w:val="footer"/>
    <w:basedOn w:val="a"/>
    <w:link w:val="a6"/>
    <w:uiPriority w:val="99"/>
    <w:unhideWhenUsed/>
    <w:rsid w:val="0016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47D"/>
  </w:style>
  <w:style w:type="paragraph" w:styleId="a5">
    <w:name w:val="footer"/>
    <w:basedOn w:val="a"/>
    <w:link w:val="a6"/>
    <w:uiPriority w:val="99"/>
    <w:unhideWhenUsed/>
    <w:rsid w:val="00160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3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18</cp:revision>
  <dcterms:created xsi:type="dcterms:W3CDTF">2015-11-18T20:32:00Z</dcterms:created>
  <dcterms:modified xsi:type="dcterms:W3CDTF">2015-11-20T19:34:00Z</dcterms:modified>
</cp:coreProperties>
</file>