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6A2" w:rsidRPr="00CC3704" w:rsidRDefault="00C966A2" w:rsidP="00C966A2">
      <w:pPr>
        <w:spacing w:after="0" w:line="240" w:lineRule="auto"/>
        <w:jc w:val="center"/>
        <w:rPr>
          <w:rFonts w:ascii="Times New Roman" w:eastAsia="Times New Roman" w:hAnsi="Times New Roman" w:cs="Times New Roman"/>
          <w:b/>
          <w:i/>
          <w:color w:val="FF0000"/>
          <w:sz w:val="44"/>
          <w:szCs w:val="28"/>
          <w:lang w:eastAsia="ru-RU"/>
        </w:rPr>
      </w:pPr>
      <w:bookmarkStart w:id="0" w:name="_GoBack"/>
      <w:r w:rsidRPr="00CC3704">
        <w:rPr>
          <w:rFonts w:ascii="Times New Roman" w:eastAsia="Times New Roman" w:hAnsi="Times New Roman" w:cs="Times New Roman"/>
          <w:b/>
          <w:i/>
          <w:color w:val="FF0000"/>
          <w:sz w:val="44"/>
          <w:szCs w:val="28"/>
          <w:lang w:eastAsia="ru-RU"/>
        </w:rPr>
        <w:t>Правила поведения на железнодорожных путях</w:t>
      </w:r>
    </w:p>
    <w:bookmarkEnd w:id="0"/>
    <w:p w:rsidR="00C966A2" w:rsidRDefault="00C966A2" w:rsidP="00C966A2">
      <w:pPr>
        <w:spacing w:after="0" w:line="240" w:lineRule="auto"/>
        <w:rPr>
          <w:rFonts w:ascii="Arial" w:eastAsia="Times New Roman" w:hAnsi="Arial" w:cs="Arial"/>
          <w:color w:val="000000"/>
          <w:sz w:val="30"/>
          <w:szCs w:val="30"/>
          <w:lang w:eastAsia="ru-RU"/>
        </w:rPr>
      </w:pPr>
    </w:p>
    <w:p w:rsidR="00C966A2" w:rsidRPr="00C966A2" w:rsidRDefault="00C966A2" w:rsidP="00C966A2">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Переходить железнодорожные пути можно только в установленных местах, пользуясь при этом пешеходными мостами, тоннелями, переездами.</w:t>
      </w:r>
    </w:p>
    <w:p w:rsidR="00C966A2" w:rsidRPr="00C966A2" w:rsidRDefault="00C966A2" w:rsidP="00C966A2">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На станциях, где мостов и тоннелей нет, граждане должны переходить железнодорожные пути по настилам, а также в местах, где установлены указатели «Переход через пути».</w:t>
      </w:r>
    </w:p>
    <w:p w:rsidR="00C966A2" w:rsidRPr="00C966A2" w:rsidRDefault="00C966A2" w:rsidP="00C966A2">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Запрещается переходить пути на железнодорожных переездах при закрытом шлагбауме или показании красного сигнала светофора переездной сигнализации</w:t>
      </w:r>
    </w:p>
    <w:p w:rsidR="00C966A2" w:rsidRPr="00C966A2" w:rsidRDefault="00C966A2" w:rsidP="00C966A2">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При переходе через железнодорожные пути необходимо убедиться в отсутствии движущегося поезда, локомотива или вагонов.</w:t>
      </w:r>
    </w:p>
    <w:p w:rsidR="00C966A2" w:rsidRPr="00C966A2" w:rsidRDefault="00C966A2" w:rsidP="00C966A2">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Ходить по железнодорожным путям категорически запрещается!</w:t>
      </w:r>
    </w:p>
    <w:p w:rsidR="00C966A2" w:rsidRPr="00C966A2" w:rsidRDefault="00C966A2" w:rsidP="00C966A2">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Переходить и перебегать через железнодорожные пути перед близко идущим поездом, если расстояние до него менее 400 м — запрещается!</w:t>
      </w:r>
    </w:p>
    <w:p w:rsidR="00C966A2" w:rsidRPr="00C966A2" w:rsidRDefault="00C966A2" w:rsidP="00C966A2">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Запрещается переходить железнодорожные пути менее чем за 10 минут до прохода скоростного поезда.</w:t>
      </w:r>
    </w:p>
    <w:p w:rsidR="00C966A2" w:rsidRPr="00C966A2" w:rsidRDefault="00C966A2" w:rsidP="00C966A2">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Категорически запрещается на станциях и перегонах подлезать под вагоны и перелезать через автосцепки для прохода через путь.</w:t>
      </w:r>
    </w:p>
    <w:p w:rsidR="00C966A2" w:rsidRDefault="00C966A2" w:rsidP="00C966A2">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Запрещается проходить вдоль железнодорожных путей бл</w:t>
      </w:r>
      <w:r>
        <w:rPr>
          <w:rFonts w:ascii="Times New Roman" w:eastAsia="Times New Roman" w:hAnsi="Times New Roman" w:cs="Times New Roman"/>
          <w:color w:val="000000"/>
          <w:sz w:val="28"/>
          <w:szCs w:val="28"/>
          <w:lang w:eastAsia="ru-RU"/>
        </w:rPr>
        <w:t>иже 5 метров от крайнего рельса.</w:t>
      </w:r>
    </w:p>
    <w:p w:rsidR="00C966A2" w:rsidRDefault="00C966A2" w:rsidP="00C966A2">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Запрещается приближаться к опорам и проводам контактной сети набрасывать на провода и опоры посторонние предметы, а также подниматься на опоры.</w:t>
      </w:r>
    </w:p>
    <w:p w:rsidR="00C966A2" w:rsidRPr="00C966A2" w:rsidRDefault="00C966A2" w:rsidP="00C966A2">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Heльзя</w:t>
      </w:r>
      <w:r>
        <w:rPr>
          <w:rFonts w:ascii="Times New Roman" w:eastAsia="Times New Roman" w:hAnsi="Times New Roman" w:cs="Times New Roman"/>
          <w:color w:val="000000"/>
          <w:sz w:val="28"/>
          <w:szCs w:val="28"/>
          <w:lang w:eastAsia="ru-RU"/>
        </w:rPr>
        <w:t>,</w:t>
      </w:r>
      <w:r w:rsidRPr="00C966A2">
        <w:rPr>
          <w:rFonts w:ascii="Times New Roman" w:eastAsia="Times New Roman" w:hAnsi="Times New Roman" w:cs="Times New Roman"/>
          <w:color w:val="000000"/>
          <w:sz w:val="28"/>
          <w:szCs w:val="28"/>
          <w:lang w:eastAsia="ru-RU"/>
        </w:rPr>
        <w:t xml:space="preserve"> использовать наушники и мобильные телефоны при переходе через железнодорожные пути!</w:t>
      </w:r>
    </w:p>
    <w:p w:rsidR="00C966A2" w:rsidRPr="00C966A2" w:rsidRDefault="00C966A2" w:rsidP="00C966A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Основными причинами травмирования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C966A2" w:rsidRPr="00C966A2" w:rsidRDefault="00C966A2" w:rsidP="00C966A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Нередки случаи травматизма людей, идущих вдоль железнодорожных путей или в колее.</w:t>
      </w:r>
    </w:p>
    <w:p w:rsidR="00C966A2" w:rsidRPr="00C966A2" w:rsidRDefault="00C966A2" w:rsidP="00C966A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Если вы переходите железнодорожные пути и видите приближающийся поезд, вы не 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w:t>
      </w:r>
    </w:p>
    <w:p w:rsidR="00C966A2" w:rsidRPr="00C966A2" w:rsidRDefault="00C966A2" w:rsidP="00C966A2">
      <w:pPr>
        <w:pStyle w:val="a3"/>
        <w:jc w:val="both"/>
        <w:rPr>
          <w:color w:val="000000"/>
          <w:sz w:val="28"/>
          <w:szCs w:val="28"/>
        </w:rPr>
      </w:pPr>
      <w:r w:rsidRPr="00C966A2">
        <w:rPr>
          <w:color w:val="000000"/>
          <w:sz w:val="28"/>
          <w:szCs w:val="28"/>
        </w:rPr>
        <w:lastRenderedPageBreak/>
        <w:t xml:space="preserve">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w:t>
      </w:r>
      <w:proofErr w:type="spellStart"/>
      <w:r w:rsidRPr="00C966A2">
        <w:rPr>
          <w:color w:val="000000"/>
          <w:sz w:val="28"/>
          <w:szCs w:val="28"/>
        </w:rPr>
        <w:t>наушниковплейера</w:t>
      </w:r>
      <w:proofErr w:type="spellEnd"/>
      <w:r w:rsidRPr="00C966A2">
        <w:rPr>
          <w:color w:val="000000"/>
          <w:sz w:val="28"/>
          <w:szCs w:val="28"/>
        </w:rPr>
        <w:t>. Они даже не слышат гудка поезда, а зрительное внимание сосредоточено на том, как удобнее перейти рельсы.</w:t>
      </w:r>
    </w:p>
    <w:p w:rsidR="00C966A2" w:rsidRPr="00C966A2" w:rsidRDefault="00C966A2" w:rsidP="00C966A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 xml:space="preserve">Лишь на первый взгляд безопасны неподвижные вагоны. Подходить к ним </w:t>
      </w:r>
      <w:proofErr w:type="gramStart"/>
      <w:r w:rsidRPr="00C966A2">
        <w:rPr>
          <w:rFonts w:ascii="Times New Roman" w:eastAsia="Times New Roman" w:hAnsi="Times New Roman" w:cs="Times New Roman"/>
          <w:color w:val="000000"/>
          <w:sz w:val="28"/>
          <w:szCs w:val="28"/>
          <w:lang w:eastAsia="ru-RU"/>
        </w:rPr>
        <w:t>ближе</w:t>
      </w:r>
      <w:proofErr w:type="gramEnd"/>
      <w:r w:rsidRPr="00C966A2">
        <w:rPr>
          <w:rFonts w:ascii="Times New Roman" w:eastAsia="Times New Roman" w:hAnsi="Times New Roman" w:cs="Times New Roman"/>
          <w:color w:val="000000"/>
          <w:sz w:val="28"/>
          <w:szCs w:val="28"/>
          <w:lang w:eastAsia="ru-RU"/>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C966A2" w:rsidRPr="00C966A2" w:rsidRDefault="00C966A2" w:rsidP="00C966A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при желании сократить время.</w:t>
      </w:r>
    </w:p>
    <w:p w:rsidR="00C966A2" w:rsidRPr="00C966A2" w:rsidRDefault="00C966A2" w:rsidP="00C966A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Железнодорожные переезды – объекты повышенной опасности, требующие строгого выполнения Правил дорожного движения РФ. Грубые нарушения ПДД на пересечении автомобильных и железных дорог часто приводят к трагическим последствиям.</w:t>
      </w:r>
    </w:p>
    <w:p w:rsidR="00C966A2" w:rsidRPr="00C966A2" w:rsidRDefault="00C966A2" w:rsidP="00C966A2">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b/>
          <w:bCs/>
          <w:color w:val="000000"/>
          <w:sz w:val="28"/>
          <w:szCs w:val="28"/>
          <w:bdr w:val="none" w:sz="0" w:space="0" w:color="auto" w:frame="1"/>
          <w:lang w:eastAsia="ru-RU"/>
        </w:rPr>
        <w:t>Железнодорожный транспорт всегда имеет преимущество перед остальными участниками движения.</w:t>
      </w:r>
    </w:p>
    <w:p w:rsidR="00C966A2" w:rsidRPr="00C966A2" w:rsidRDefault="00C966A2" w:rsidP="00C966A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color w:val="000000"/>
          <w:sz w:val="28"/>
          <w:szCs w:val="28"/>
          <w:lang w:eastAsia="ru-RU"/>
        </w:rPr>
        <w:t>Помните, что быстро остановить поезд невозможно! Для остановки поезда, движущегося со скоростью 60-70 км/ч, необходимо 600-700 метров. Масса локомотива превышает 500 тонн, а грузового состава – 5 тыс. тонн!</w:t>
      </w:r>
    </w:p>
    <w:p w:rsidR="00C966A2" w:rsidRPr="00C966A2" w:rsidRDefault="00C966A2" w:rsidP="00C966A2">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C966A2">
        <w:rPr>
          <w:rFonts w:ascii="Times New Roman" w:eastAsia="Times New Roman" w:hAnsi="Times New Roman" w:cs="Times New Roman"/>
          <w:b/>
          <w:bCs/>
          <w:color w:val="000000"/>
          <w:sz w:val="28"/>
          <w:szCs w:val="28"/>
          <w:bdr w:val="none" w:sz="0" w:space="0" w:color="auto" w:frame="1"/>
          <w:lang w:eastAsia="ru-RU"/>
        </w:rPr>
        <w:t>Водители транспортных средств могут пересекать железнодорожные пути только по железнодорожным переездам, уступая дорогу подвижному составу.</w:t>
      </w:r>
    </w:p>
    <w:p w:rsidR="00BF4BC4" w:rsidRDefault="00CC3704"/>
    <w:sectPr w:rsidR="00BF4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B37EF"/>
    <w:multiLevelType w:val="multilevel"/>
    <w:tmpl w:val="11A2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D1141"/>
    <w:multiLevelType w:val="multilevel"/>
    <w:tmpl w:val="26D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05CB0"/>
    <w:multiLevelType w:val="multilevel"/>
    <w:tmpl w:val="16AC0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E1455B"/>
    <w:multiLevelType w:val="multilevel"/>
    <w:tmpl w:val="E1C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220AB"/>
    <w:multiLevelType w:val="multilevel"/>
    <w:tmpl w:val="1350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58D"/>
    <w:rsid w:val="00025788"/>
    <w:rsid w:val="001B158D"/>
    <w:rsid w:val="001C2A17"/>
    <w:rsid w:val="005B383A"/>
    <w:rsid w:val="00C23B92"/>
    <w:rsid w:val="00C966A2"/>
    <w:rsid w:val="00CC3704"/>
    <w:rsid w:val="00DC5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CB83D-DFA2-4521-B794-D1B26B4E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66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66A2"/>
    <w:rPr>
      <w:b/>
      <w:bCs/>
    </w:rPr>
  </w:style>
  <w:style w:type="paragraph" w:customStyle="1" w:styleId="uppercolored">
    <w:name w:val="uppercolored"/>
    <w:basedOn w:val="a"/>
    <w:rsid w:val="00C966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2168">
      <w:bodyDiv w:val="1"/>
      <w:marLeft w:val="0"/>
      <w:marRight w:val="0"/>
      <w:marTop w:val="0"/>
      <w:marBottom w:val="0"/>
      <w:divBdr>
        <w:top w:val="none" w:sz="0" w:space="0" w:color="auto"/>
        <w:left w:val="none" w:sz="0" w:space="0" w:color="auto"/>
        <w:bottom w:val="none" w:sz="0" w:space="0" w:color="auto"/>
        <w:right w:val="none" w:sz="0" w:space="0" w:color="auto"/>
      </w:divBdr>
      <w:divsChild>
        <w:div w:id="690761645">
          <w:marLeft w:val="0"/>
          <w:marRight w:val="0"/>
          <w:marTop w:val="480"/>
          <w:marBottom w:val="0"/>
          <w:divBdr>
            <w:top w:val="none" w:sz="0" w:space="0" w:color="auto"/>
            <w:left w:val="none" w:sz="0" w:space="0" w:color="auto"/>
            <w:bottom w:val="none" w:sz="0" w:space="0" w:color="auto"/>
            <w:right w:val="none" w:sz="0" w:space="0" w:color="auto"/>
          </w:divBdr>
        </w:div>
      </w:divsChild>
    </w:div>
    <w:div w:id="313678874">
      <w:bodyDiv w:val="1"/>
      <w:marLeft w:val="0"/>
      <w:marRight w:val="0"/>
      <w:marTop w:val="0"/>
      <w:marBottom w:val="0"/>
      <w:divBdr>
        <w:top w:val="none" w:sz="0" w:space="0" w:color="auto"/>
        <w:left w:val="none" w:sz="0" w:space="0" w:color="auto"/>
        <w:bottom w:val="none" w:sz="0" w:space="0" w:color="auto"/>
        <w:right w:val="none" w:sz="0" w:space="0" w:color="auto"/>
      </w:divBdr>
    </w:div>
    <w:div w:id="1082264780">
      <w:bodyDiv w:val="1"/>
      <w:marLeft w:val="0"/>
      <w:marRight w:val="0"/>
      <w:marTop w:val="0"/>
      <w:marBottom w:val="0"/>
      <w:divBdr>
        <w:top w:val="none" w:sz="0" w:space="0" w:color="auto"/>
        <w:left w:val="none" w:sz="0" w:space="0" w:color="auto"/>
        <w:bottom w:val="none" w:sz="0" w:space="0" w:color="auto"/>
        <w:right w:val="none" w:sz="0" w:space="0" w:color="auto"/>
      </w:divBdr>
    </w:div>
    <w:div w:id="1378705840">
      <w:bodyDiv w:val="1"/>
      <w:marLeft w:val="0"/>
      <w:marRight w:val="0"/>
      <w:marTop w:val="0"/>
      <w:marBottom w:val="0"/>
      <w:divBdr>
        <w:top w:val="none" w:sz="0" w:space="0" w:color="auto"/>
        <w:left w:val="none" w:sz="0" w:space="0" w:color="auto"/>
        <w:bottom w:val="none" w:sz="0" w:space="0" w:color="auto"/>
        <w:right w:val="none" w:sz="0" w:space="0" w:color="auto"/>
      </w:divBdr>
    </w:div>
    <w:div w:id="1757706776">
      <w:bodyDiv w:val="1"/>
      <w:marLeft w:val="0"/>
      <w:marRight w:val="0"/>
      <w:marTop w:val="0"/>
      <w:marBottom w:val="0"/>
      <w:divBdr>
        <w:top w:val="none" w:sz="0" w:space="0" w:color="auto"/>
        <w:left w:val="none" w:sz="0" w:space="0" w:color="auto"/>
        <w:bottom w:val="none" w:sz="0" w:space="0" w:color="auto"/>
        <w:right w:val="none" w:sz="0" w:space="0" w:color="auto"/>
      </w:divBdr>
    </w:div>
    <w:div w:id="198319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Пчелка МБДОУ №55</cp:lastModifiedBy>
  <cp:revision>5</cp:revision>
  <dcterms:created xsi:type="dcterms:W3CDTF">2024-04-05T07:27:00Z</dcterms:created>
  <dcterms:modified xsi:type="dcterms:W3CDTF">2024-06-03T09:49:00Z</dcterms:modified>
</cp:coreProperties>
</file>